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A66" w:rsidRDefault="003B4A66" w:rsidP="003B4A66">
      <w:pPr>
        <w:rPr>
          <w:b/>
          <w:sz w:val="36"/>
          <w:szCs w:val="36"/>
        </w:rPr>
      </w:pPr>
      <w:r w:rsidRPr="003B4A66">
        <w:rPr>
          <w:b/>
          <w:noProof/>
          <w:sz w:val="36"/>
          <w:szCs w:val="36"/>
          <w:lang w:eastAsia="pl-PL"/>
        </w:rPr>
        <w:drawing>
          <wp:inline distT="0" distB="0" distL="0" distR="0">
            <wp:extent cx="1009650" cy="676275"/>
            <wp:effectExtent l="0" t="0" r="0" b="9525"/>
            <wp:docPr id="1" name="Obraz 1" descr="C:\Users\Przedszkole Radzików\Desktop\logo przedszko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zedszkole Radzików\Desktop\logo przedszkol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D00A6" w:rsidRPr="00D2295B" w:rsidRDefault="00D2295B" w:rsidP="0072071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="00720714" w:rsidRPr="00D2295B">
        <w:rPr>
          <w:b/>
          <w:sz w:val="36"/>
          <w:szCs w:val="36"/>
        </w:rPr>
        <w:t>CO MOŻE ZROBIĆ RODZIC, BY UŁATWIĆ DZIECKU                                            PRZEKROCZENIE PROGU PRZEDSZKOLNEGO</w:t>
      </w:r>
    </w:p>
    <w:p w:rsidR="00720714" w:rsidRPr="00D2295B" w:rsidRDefault="00720714" w:rsidP="00720714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D2295B">
        <w:rPr>
          <w:sz w:val="28"/>
          <w:szCs w:val="28"/>
        </w:rPr>
        <w:t>wytwarzać u dziecka pozytywne nastawienie do przedszkola</w:t>
      </w:r>
    </w:p>
    <w:p w:rsidR="00720714" w:rsidRPr="00D2295B" w:rsidRDefault="00720714" w:rsidP="00720714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D2295B">
        <w:rPr>
          <w:sz w:val="28"/>
          <w:szCs w:val="28"/>
        </w:rPr>
        <w:t>stopniowo dostosowywać rytm dnia dziecka do tego, jaki panuje w przedszkolu (np. zbliżone pory posiłków, przesunięcie drzemki na godzinę odpowiadającą porze leżakowania)</w:t>
      </w:r>
    </w:p>
    <w:p w:rsidR="00720714" w:rsidRPr="00D2295B" w:rsidRDefault="00720714" w:rsidP="00720714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D2295B">
        <w:rPr>
          <w:sz w:val="28"/>
          <w:szCs w:val="28"/>
        </w:rPr>
        <w:t>kształtować u dziecka umiejętności porozumiewania się z innymi dziećmi i dorosłymi (poprzez zachętę do prowadzenia rozmów, dzielenie się przeżyciami)</w:t>
      </w:r>
    </w:p>
    <w:p w:rsidR="00720714" w:rsidRPr="00D2295B" w:rsidRDefault="00720714" w:rsidP="00720714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D2295B">
        <w:rPr>
          <w:sz w:val="28"/>
          <w:szCs w:val="28"/>
        </w:rPr>
        <w:t>włączać dziecko do przygotowania do pójścia do przedszkola kupując wspólnie pidżamkę, przytulankę, która będzie mu towarzyszyć</w:t>
      </w:r>
    </w:p>
    <w:p w:rsidR="00D272B9" w:rsidRPr="00D2295B" w:rsidRDefault="00D272B9" w:rsidP="00720714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D2295B">
        <w:rPr>
          <w:sz w:val="28"/>
          <w:szCs w:val="28"/>
        </w:rPr>
        <w:t>przeprowadzić tzw. Trening umiejętności społecznych, polegający na doświadczaniu przez dziecko przebywania z innymi dorosłymi i dziećmi a także rozstania z rodzicami</w:t>
      </w:r>
    </w:p>
    <w:p w:rsidR="00D272B9" w:rsidRPr="00D2295B" w:rsidRDefault="00DE7D92" w:rsidP="00720714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D2295B">
        <w:rPr>
          <w:sz w:val="28"/>
          <w:szCs w:val="28"/>
        </w:rPr>
        <w:t>wdrażać dziecko do samoobsługi (samodzielne jedzenie łyżką, mycie rąk, załatwianie potrzeb fizjologicznych, zdejmowanie i ubieranie podstawowych części garderoby)</w:t>
      </w:r>
    </w:p>
    <w:p w:rsidR="00DE7D92" w:rsidRPr="00D2295B" w:rsidRDefault="00DE7D92" w:rsidP="00720714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D2295B">
        <w:rPr>
          <w:sz w:val="28"/>
          <w:szCs w:val="28"/>
        </w:rPr>
        <w:t>dostarczać dziecku materiały plastyczne, z którymi zetknie się w przedszkolu</w:t>
      </w:r>
    </w:p>
    <w:p w:rsidR="00D2295B" w:rsidRPr="00D2295B" w:rsidRDefault="00DE7D92" w:rsidP="00D2295B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D2295B">
        <w:rPr>
          <w:sz w:val="28"/>
          <w:szCs w:val="28"/>
        </w:rPr>
        <w:t>stopniowo oswajać dziecko z okolicą, budynkiem przedszkolnym, placem zabaw</w:t>
      </w:r>
    </w:p>
    <w:p w:rsidR="00D2295B" w:rsidRPr="00D2295B" w:rsidRDefault="00D2295B" w:rsidP="00D2295B">
      <w:pPr>
        <w:rPr>
          <w:b/>
          <w:sz w:val="28"/>
          <w:szCs w:val="28"/>
        </w:rPr>
      </w:pPr>
      <w:r w:rsidRPr="00D2295B">
        <w:rPr>
          <w:b/>
          <w:sz w:val="28"/>
          <w:szCs w:val="28"/>
        </w:rPr>
        <w:t>RODZICU…PAMIĘTAJ, ŻE ADAPTACJĘ UTRUDNIAJĄ:</w:t>
      </w:r>
    </w:p>
    <w:p w:rsidR="00D2295B" w:rsidRPr="00D2295B" w:rsidRDefault="00D2295B" w:rsidP="00D2295B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D2295B">
        <w:rPr>
          <w:sz w:val="28"/>
          <w:szCs w:val="28"/>
        </w:rPr>
        <w:t>twoje wyrzuty sumienia</w:t>
      </w:r>
    </w:p>
    <w:p w:rsidR="00D2295B" w:rsidRPr="00D2295B" w:rsidRDefault="00D2295B" w:rsidP="00D2295B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D2295B">
        <w:rPr>
          <w:sz w:val="28"/>
          <w:szCs w:val="28"/>
        </w:rPr>
        <w:t>niepokój o dziecko</w:t>
      </w:r>
    </w:p>
    <w:p w:rsidR="00D2295B" w:rsidRPr="00D2295B" w:rsidRDefault="00D2295B" w:rsidP="00D2295B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D2295B">
        <w:rPr>
          <w:sz w:val="28"/>
          <w:szCs w:val="28"/>
        </w:rPr>
        <w:t>brak zaufania do placówki</w:t>
      </w:r>
    </w:p>
    <w:p w:rsidR="00D2295B" w:rsidRPr="00D2295B" w:rsidRDefault="00D2295B" w:rsidP="00D2295B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D2295B">
        <w:rPr>
          <w:sz w:val="28"/>
          <w:szCs w:val="28"/>
        </w:rPr>
        <w:t>podejrzliwość w stosunku do personelu</w:t>
      </w:r>
    </w:p>
    <w:p w:rsidR="00D2295B" w:rsidRPr="00D2295B" w:rsidRDefault="00D2295B" w:rsidP="00D2295B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D2295B">
        <w:rPr>
          <w:sz w:val="28"/>
          <w:szCs w:val="28"/>
        </w:rPr>
        <w:t>brak jasnych reguł</w:t>
      </w:r>
    </w:p>
    <w:p w:rsidR="00D2295B" w:rsidRPr="00D2295B" w:rsidRDefault="00D2295B" w:rsidP="00D2295B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D2295B">
        <w:rPr>
          <w:sz w:val="28"/>
          <w:szCs w:val="28"/>
        </w:rPr>
        <w:t>traktowanie dziecka przedmiotowo</w:t>
      </w:r>
    </w:p>
    <w:p w:rsidR="00D2295B" w:rsidRPr="00D2295B" w:rsidRDefault="00D2295B" w:rsidP="00D2295B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D2295B">
        <w:rPr>
          <w:sz w:val="28"/>
          <w:szCs w:val="28"/>
        </w:rPr>
        <w:t>pośpiech i zdenerwowanie</w:t>
      </w:r>
    </w:p>
    <w:p w:rsidR="00D2295B" w:rsidRPr="00D2295B" w:rsidRDefault="00D2295B" w:rsidP="00D2295B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D2295B">
        <w:rPr>
          <w:sz w:val="28"/>
          <w:szCs w:val="28"/>
        </w:rPr>
        <w:t>spóźnianie się</w:t>
      </w:r>
    </w:p>
    <w:p w:rsidR="00D2295B" w:rsidRPr="00D2295B" w:rsidRDefault="00D2295B" w:rsidP="00D2295B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D2295B">
        <w:rPr>
          <w:sz w:val="28"/>
          <w:szCs w:val="28"/>
        </w:rPr>
        <w:t>brak czasu dla dziecka</w:t>
      </w:r>
    </w:p>
    <w:p w:rsidR="00D2295B" w:rsidRPr="00D2295B" w:rsidRDefault="00D2295B" w:rsidP="00D2295B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D2295B">
        <w:rPr>
          <w:sz w:val="28"/>
          <w:szCs w:val="28"/>
        </w:rPr>
        <w:t>obrażanie się na dziecko</w:t>
      </w:r>
    </w:p>
    <w:p w:rsidR="00D2295B" w:rsidRPr="00D2295B" w:rsidRDefault="00D2295B" w:rsidP="00D2295B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D2295B">
        <w:rPr>
          <w:sz w:val="28"/>
          <w:szCs w:val="28"/>
        </w:rPr>
        <w:t>odrzucenie czy brak zrozumienia dla jego zachowań</w:t>
      </w:r>
    </w:p>
    <w:sectPr w:rsidR="00D2295B" w:rsidRPr="00D22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D73" w:rsidRDefault="00694D73" w:rsidP="00720714">
      <w:pPr>
        <w:spacing w:after="0" w:line="240" w:lineRule="auto"/>
      </w:pPr>
      <w:r>
        <w:separator/>
      </w:r>
    </w:p>
  </w:endnote>
  <w:endnote w:type="continuationSeparator" w:id="0">
    <w:p w:rsidR="00694D73" w:rsidRDefault="00694D73" w:rsidP="0072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D73" w:rsidRDefault="00694D73" w:rsidP="00720714">
      <w:pPr>
        <w:spacing w:after="0" w:line="240" w:lineRule="auto"/>
      </w:pPr>
      <w:r>
        <w:separator/>
      </w:r>
    </w:p>
  </w:footnote>
  <w:footnote w:type="continuationSeparator" w:id="0">
    <w:p w:rsidR="00694D73" w:rsidRDefault="00694D73" w:rsidP="0072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E21F26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4FF53D22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68892CF2"/>
    <w:multiLevelType w:val="hybridMultilevel"/>
    <w:tmpl w:val="E838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14"/>
    <w:rsid w:val="002D00A6"/>
    <w:rsid w:val="003B4A66"/>
    <w:rsid w:val="004E12D5"/>
    <w:rsid w:val="00694D73"/>
    <w:rsid w:val="00720714"/>
    <w:rsid w:val="00C140EC"/>
    <w:rsid w:val="00D2295B"/>
    <w:rsid w:val="00D272B9"/>
    <w:rsid w:val="00DE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7BCFD-3D54-43A3-9F95-88C6FB3A9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071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07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07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07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Radzików</dc:creator>
  <cp:keywords/>
  <dc:description/>
  <cp:lastModifiedBy>Przedszkole Radzików</cp:lastModifiedBy>
  <cp:revision>4</cp:revision>
  <dcterms:created xsi:type="dcterms:W3CDTF">2020-06-19T06:36:00Z</dcterms:created>
  <dcterms:modified xsi:type="dcterms:W3CDTF">2026-03-12T10:18:00Z</dcterms:modified>
</cp:coreProperties>
</file>